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F" w:rsidRPr="001971BF" w:rsidRDefault="001971BF" w:rsidP="001971BF">
      <w:pPr>
        <w:spacing w:after="0"/>
      </w:pPr>
      <w:r w:rsidRPr="001971BF">
        <w:t>Geïnspireerd en verbonden</w:t>
      </w:r>
    </w:p>
    <w:p w:rsidR="001971BF" w:rsidRPr="001971BF" w:rsidRDefault="001971BF" w:rsidP="001971BF">
      <w:pPr>
        <w:spacing w:after="0"/>
      </w:pPr>
      <w:r w:rsidRPr="001971BF">
        <w:t>met velen</w:t>
      </w:r>
    </w:p>
    <w:p w:rsidR="004E70BA" w:rsidRDefault="004E70BA" w:rsidP="001971BF">
      <w:pPr>
        <w:spacing w:after="0"/>
      </w:pPr>
    </w:p>
    <w:p w:rsidR="001971BF" w:rsidRPr="001971BF" w:rsidRDefault="001971BF" w:rsidP="001971BF">
      <w:pPr>
        <w:spacing w:after="0"/>
      </w:pPr>
      <w:r w:rsidRPr="001971BF">
        <w:t>Als groep zijn we deelgenoot van een beweging met stevige en diepe wortels.</w:t>
      </w:r>
    </w:p>
    <w:p w:rsidR="001971BF" w:rsidRPr="001971BF" w:rsidRDefault="001971BF" w:rsidP="001971BF">
      <w:pPr>
        <w:spacing w:after="0"/>
      </w:pPr>
      <w:r w:rsidRPr="001971BF">
        <w:t>De organisatie is gegroeid in de schoot van de congregatie Broeders van Liefde.</w:t>
      </w:r>
    </w:p>
    <w:p w:rsidR="001971BF" w:rsidRPr="001971BF" w:rsidRDefault="001971BF" w:rsidP="001971BF">
      <w:pPr>
        <w:spacing w:after="0"/>
      </w:pPr>
      <w:r w:rsidRPr="001971BF">
        <w:t>Velen gaven en geven hier in beweging met mensen het beste van zichzelf.</w:t>
      </w:r>
    </w:p>
    <w:p w:rsidR="00000000" w:rsidRPr="001971BF" w:rsidRDefault="001971BF" w:rsidP="001971BF">
      <w:pPr>
        <w:numPr>
          <w:ilvl w:val="0"/>
          <w:numId w:val="1"/>
        </w:numPr>
        <w:spacing w:after="0"/>
      </w:pPr>
      <w:r w:rsidRPr="001971BF">
        <w:t>Bewogen door het lot van gekwetste mensen  bracht de Gentse stichter Petrus Jozef Triest (1760-1836) vrouwen en mannen in beweging om hen te bevrijden uit een mensonwaardig bestaan</w:t>
      </w:r>
      <w:r w:rsidRPr="001971BF">
        <w:t xml:space="preserve"> </w:t>
      </w:r>
      <w:r w:rsidRPr="001971BF">
        <w:t>en menswording te bevorderen.</w:t>
      </w:r>
    </w:p>
    <w:p w:rsidR="00000000" w:rsidRPr="001971BF" w:rsidRDefault="001971BF" w:rsidP="001971BF">
      <w:pPr>
        <w:numPr>
          <w:ilvl w:val="0"/>
          <w:numId w:val="1"/>
        </w:numPr>
        <w:spacing w:after="0"/>
      </w:pPr>
      <w:r w:rsidRPr="001971BF">
        <w:t xml:space="preserve">In die concrete en daadwerkelijke zorg liet hij zich inspireren door Vincent </w:t>
      </w:r>
      <w:proofErr w:type="spellStart"/>
      <w:r w:rsidRPr="001971BF">
        <w:t>Depaul</w:t>
      </w:r>
      <w:proofErr w:type="spellEnd"/>
      <w:r w:rsidRPr="001971BF">
        <w:t xml:space="preserve"> (1581-1660). Vanuit een liefdevolle grondhouding toonde hij een radicale in</w:t>
      </w:r>
      <w:r w:rsidRPr="001971BF">
        <w:t>zet voor de waardigheid van elke mens.</w:t>
      </w:r>
    </w:p>
    <w:p w:rsidR="00000000" w:rsidRPr="001971BF" w:rsidRDefault="001971BF" w:rsidP="001971BF">
      <w:pPr>
        <w:numPr>
          <w:ilvl w:val="0"/>
          <w:numId w:val="1"/>
        </w:numPr>
        <w:spacing w:after="0"/>
      </w:pPr>
      <w:r w:rsidRPr="001971BF">
        <w:t>Beiden waren op hun beurt beïnvloed door François de Sales (1567-1622). Die nodigde iedereen uit tot een aandachti</w:t>
      </w:r>
      <w:bookmarkStart w:id="0" w:name="_GoBack"/>
      <w:bookmarkEnd w:id="0"/>
      <w:r w:rsidRPr="001971BF">
        <w:t>g spiritueel leven, toegewijd en concreet, hier en nu: ‘in deze tijd en voor deze tijd’.</w:t>
      </w:r>
    </w:p>
    <w:p w:rsidR="00000000" w:rsidRPr="001971BF" w:rsidRDefault="001971BF" w:rsidP="001971BF">
      <w:pPr>
        <w:numPr>
          <w:ilvl w:val="0"/>
          <w:numId w:val="1"/>
        </w:numPr>
        <w:spacing w:after="0"/>
      </w:pPr>
      <w:r w:rsidRPr="001971BF">
        <w:t>Alle drie vo</w:t>
      </w:r>
      <w:r w:rsidRPr="001971BF">
        <w:t>nden zij inspiratie bij de bewegingen van de Middelnederlandse mystiek (14</w:t>
      </w:r>
      <w:r w:rsidRPr="001971BF">
        <w:rPr>
          <w:vertAlign w:val="superscript"/>
        </w:rPr>
        <w:t>de</w:t>
      </w:r>
      <w:r w:rsidRPr="001971BF">
        <w:t>) en de Moderne Devotie (15</w:t>
      </w:r>
      <w:r w:rsidRPr="001971BF">
        <w:rPr>
          <w:vertAlign w:val="superscript"/>
        </w:rPr>
        <w:t>de</w:t>
      </w:r>
      <w:r w:rsidRPr="001971BF">
        <w:t>). De focus lag daar op een persoonlijke spiritualiteit in verbondenheid met elkaar en met de wereld.</w:t>
      </w:r>
    </w:p>
    <w:p w:rsidR="001971BF" w:rsidRDefault="001971BF" w:rsidP="001971BF">
      <w:pPr>
        <w:spacing w:after="0"/>
      </w:pPr>
    </w:p>
    <w:p w:rsidR="001971BF" w:rsidRPr="001971BF" w:rsidRDefault="001971BF" w:rsidP="001971BF">
      <w:pPr>
        <w:spacing w:after="0"/>
      </w:pPr>
      <w:r w:rsidRPr="001971BF">
        <w:t>In het spoor van deze figuren en bewegingen en van vele anderen voor en na hen</w:t>
      </w:r>
    </w:p>
    <w:p w:rsidR="001971BF" w:rsidRPr="001971BF" w:rsidRDefault="001971BF" w:rsidP="001971BF">
      <w:pPr>
        <w:spacing w:after="0"/>
      </w:pPr>
      <w:r w:rsidRPr="001971BF">
        <w:t xml:space="preserve">die handen en voeten wilden geven aan Jezus’ droom van het Rijk Gods </w:t>
      </w:r>
    </w:p>
    <w:p w:rsidR="001971BF" w:rsidRPr="001971BF" w:rsidRDefault="001971BF" w:rsidP="001971BF">
      <w:pPr>
        <w:spacing w:after="0"/>
      </w:pPr>
      <w:r w:rsidRPr="001971BF">
        <w:t>bewegen wij vandaag mee op de golven van een gedeelde grondstroom.</w:t>
      </w:r>
    </w:p>
    <w:p w:rsidR="001971BF" w:rsidRPr="001971BF" w:rsidRDefault="001971BF" w:rsidP="001971BF">
      <w:pPr>
        <w:spacing w:after="0"/>
      </w:pPr>
      <w:r w:rsidRPr="001971BF">
        <w:t>Die grondstroom leeft overal waar mensen:</w:t>
      </w:r>
    </w:p>
    <w:p w:rsidR="00000000" w:rsidRPr="001971BF" w:rsidRDefault="001971BF" w:rsidP="001971BF">
      <w:pPr>
        <w:numPr>
          <w:ilvl w:val="0"/>
          <w:numId w:val="2"/>
        </w:numPr>
        <w:spacing w:after="0"/>
      </w:pPr>
      <w:r w:rsidRPr="001971BF">
        <w:t>zich laten bewegen door het lot van andere men</w:t>
      </w:r>
      <w:r w:rsidRPr="001971BF">
        <w:t>sen en de concrete noden van hun tijd,</w:t>
      </w:r>
    </w:p>
    <w:p w:rsidR="00000000" w:rsidRPr="001971BF" w:rsidRDefault="001971BF" w:rsidP="001971BF">
      <w:pPr>
        <w:numPr>
          <w:ilvl w:val="0"/>
          <w:numId w:val="2"/>
        </w:numPr>
        <w:spacing w:after="0"/>
      </w:pPr>
      <w:r w:rsidRPr="001971BF">
        <w:t>vanuit die bewogenheid in beweging komen en daar diepe levensvoldoening in ervaren,</w:t>
      </w:r>
    </w:p>
    <w:p w:rsidR="00000000" w:rsidRPr="001971BF" w:rsidRDefault="001971BF" w:rsidP="001971BF">
      <w:pPr>
        <w:numPr>
          <w:ilvl w:val="0"/>
          <w:numId w:val="2"/>
        </w:numPr>
        <w:spacing w:after="0"/>
      </w:pPr>
      <w:r w:rsidRPr="001971BF">
        <w:t>zich met hart en ziel voor mensen inzetten en zich daarin ook blijvend laten boeien.</w:t>
      </w:r>
    </w:p>
    <w:p w:rsidR="001971BF" w:rsidRPr="001971BF" w:rsidRDefault="001971BF" w:rsidP="001971BF">
      <w:pPr>
        <w:spacing w:after="0"/>
      </w:pPr>
      <w:r w:rsidRPr="001971BF">
        <w:t>Die grondstroom herkennen we vandaag in mensen:</w:t>
      </w:r>
    </w:p>
    <w:p w:rsidR="00000000" w:rsidRPr="001971BF" w:rsidRDefault="001971BF" w:rsidP="001971BF">
      <w:pPr>
        <w:numPr>
          <w:ilvl w:val="0"/>
          <w:numId w:val="3"/>
        </w:numPr>
        <w:spacing w:after="0"/>
      </w:pPr>
      <w:r w:rsidRPr="001971BF">
        <w:t>die binnen hun context dynamisch en creatief inspelen op concrete noden en uitdagingen,</w:t>
      </w:r>
    </w:p>
    <w:p w:rsidR="00000000" w:rsidRPr="001971BF" w:rsidRDefault="001971BF" w:rsidP="001971BF">
      <w:pPr>
        <w:numPr>
          <w:ilvl w:val="0"/>
          <w:numId w:val="3"/>
        </w:numPr>
        <w:spacing w:after="0"/>
      </w:pPr>
      <w:r w:rsidRPr="001971BF">
        <w:t>die zo in een evangelische geest steeds weer bewust  afstemmen op wat er ultiem echt toe doet</w:t>
      </w:r>
    </w:p>
    <w:p w:rsidR="00000000" w:rsidRPr="001971BF" w:rsidRDefault="001971BF" w:rsidP="001971BF">
      <w:pPr>
        <w:numPr>
          <w:ilvl w:val="0"/>
          <w:numId w:val="3"/>
        </w:numPr>
        <w:spacing w:after="0"/>
      </w:pPr>
      <w:r w:rsidRPr="001971BF">
        <w:t>en zich daarin laten inspireren door het onverwacht nieuwe dat zich t</w:t>
      </w:r>
      <w:r w:rsidRPr="001971BF">
        <w:t>elkens weer aandient.</w:t>
      </w:r>
    </w:p>
    <w:p w:rsidR="001971BF" w:rsidRDefault="001971BF" w:rsidP="001971BF">
      <w:pPr>
        <w:spacing w:after="0"/>
      </w:pPr>
    </w:p>
    <w:sectPr w:rsidR="0019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66B4"/>
    <w:multiLevelType w:val="hybridMultilevel"/>
    <w:tmpl w:val="9DBCCA56"/>
    <w:lvl w:ilvl="0" w:tplc="D04C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2D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F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00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0C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6CF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EC2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9C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03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443096"/>
    <w:multiLevelType w:val="hybridMultilevel"/>
    <w:tmpl w:val="4776D812"/>
    <w:lvl w:ilvl="0" w:tplc="C7B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8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86E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2E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2DD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8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8A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8F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A86AA4"/>
    <w:multiLevelType w:val="hybridMultilevel"/>
    <w:tmpl w:val="BE207078"/>
    <w:lvl w:ilvl="0" w:tplc="0FBE7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08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4E1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E6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A9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9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292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6E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26C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F"/>
    <w:rsid w:val="001971BF"/>
    <w:rsid w:val="004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98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8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6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1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0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92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39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0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61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30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Naert, Annelies</dc:creator>
  <cp:lastModifiedBy>Naert, Annelies</cp:lastModifiedBy>
  <cp:revision>1</cp:revision>
  <dcterms:created xsi:type="dcterms:W3CDTF">2018-12-05T11:01:00Z</dcterms:created>
  <dcterms:modified xsi:type="dcterms:W3CDTF">2018-12-05T11:02:00Z</dcterms:modified>
</cp:coreProperties>
</file>